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DBA7" w14:textId="77777777" w:rsidR="008A73E1" w:rsidRDefault="008A73E1" w:rsidP="008A73E1">
      <w:pPr>
        <w:pStyle w:val="Heading1"/>
        <w:jc w:val="center"/>
        <w:rPr>
          <w:rFonts w:ascii="Calibri" w:hAnsi="Calibri" w:cs="Calibri"/>
          <w:szCs w:val="24"/>
          <w:u w:val="none"/>
        </w:rPr>
      </w:pPr>
      <w:r>
        <w:rPr>
          <w:rFonts w:ascii="Calibri" w:hAnsi="Calibri" w:cs="Calibri"/>
          <w:noProof/>
          <w:szCs w:val="24"/>
          <w:u w:val="none"/>
        </w:rPr>
        <w:drawing>
          <wp:inline distT="0" distB="0" distL="0" distR="0" wp14:anchorId="4975C54E" wp14:editId="461F273D">
            <wp:extent cx="812800" cy="1104900"/>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1104900"/>
                    </a:xfrm>
                    <a:prstGeom prst="rect">
                      <a:avLst/>
                    </a:prstGeom>
                    <a:noFill/>
                    <a:ln>
                      <a:noFill/>
                    </a:ln>
                  </pic:spPr>
                </pic:pic>
              </a:graphicData>
            </a:graphic>
          </wp:inline>
        </w:drawing>
      </w:r>
    </w:p>
    <w:p w14:paraId="16775C54" w14:textId="77777777" w:rsidR="008A73E1" w:rsidRDefault="008A73E1" w:rsidP="008A73E1">
      <w:pPr>
        <w:pStyle w:val="Heading1"/>
        <w:jc w:val="center"/>
        <w:rPr>
          <w:rFonts w:ascii="Calibri" w:hAnsi="Calibri" w:cs="Calibri"/>
          <w:szCs w:val="24"/>
          <w:u w:val="none"/>
        </w:rPr>
      </w:pPr>
      <w:r>
        <w:rPr>
          <w:rFonts w:ascii="Calibri" w:hAnsi="Calibri" w:cs="Calibri"/>
          <w:szCs w:val="24"/>
          <w:u w:val="none"/>
        </w:rPr>
        <w:t>WEDMORE PARISH COUNCIL</w:t>
      </w:r>
    </w:p>
    <w:p w14:paraId="3E4AF4CD" w14:textId="6C3BD33C" w:rsidR="00D30219" w:rsidRDefault="008A73E1" w:rsidP="00E667C4">
      <w:pPr>
        <w:pStyle w:val="BodyText3"/>
        <w:rPr>
          <w:rFonts w:ascii="Calibri" w:hAnsi="Calibri" w:cs="Calibri"/>
          <w:sz w:val="20"/>
        </w:rPr>
      </w:pPr>
      <w:r>
        <w:rPr>
          <w:rFonts w:ascii="Calibri" w:hAnsi="Calibri" w:cs="Calibri"/>
          <w:sz w:val="20"/>
        </w:rPr>
        <w:t xml:space="preserve">MINUTES of a Meeting of the FINANCE AND GENERAL PURPOSES COMMITTEE held at the Council Rooms, Grants Lane, Wedmore </w:t>
      </w:r>
      <w:r w:rsidRPr="0040457F">
        <w:rPr>
          <w:rFonts w:ascii="Calibri" w:hAnsi="Calibri" w:cs="Calibri"/>
          <w:sz w:val="20"/>
        </w:rPr>
        <w:t xml:space="preserve">on </w:t>
      </w:r>
      <w:r w:rsidRPr="0040457F">
        <w:rPr>
          <w:rFonts w:ascii="Calibri" w:hAnsi="Calibri" w:cs="Calibri"/>
          <w:sz w:val="20"/>
        </w:rPr>
        <w:t>Tuesday 13</w:t>
      </w:r>
      <w:r w:rsidRPr="0040457F">
        <w:rPr>
          <w:rFonts w:ascii="Calibri" w:hAnsi="Calibri" w:cs="Calibri"/>
          <w:sz w:val="20"/>
        </w:rPr>
        <w:t>th December 2022 at 7:</w:t>
      </w:r>
      <w:r w:rsidRPr="0040457F">
        <w:rPr>
          <w:rFonts w:ascii="Calibri" w:hAnsi="Calibri" w:cs="Calibri"/>
          <w:sz w:val="20"/>
        </w:rPr>
        <w:t>0</w:t>
      </w:r>
      <w:r w:rsidRPr="0040457F">
        <w:rPr>
          <w:rFonts w:ascii="Calibri" w:hAnsi="Calibri" w:cs="Calibri"/>
          <w:sz w:val="20"/>
        </w:rPr>
        <w:t xml:space="preserve">0pm </w:t>
      </w:r>
    </w:p>
    <w:p w14:paraId="4E2394F7" w14:textId="48F9E4C4" w:rsidR="00E667C4" w:rsidRPr="00AF4FB1" w:rsidRDefault="00AF4FB1" w:rsidP="00AF4FB1">
      <w:pPr>
        <w:pStyle w:val="BodyText3"/>
        <w:jc w:val="left"/>
        <w:rPr>
          <w:rFonts w:ascii="Calibri" w:hAnsi="Calibri" w:cs="Calibri"/>
          <w:b/>
          <w:bCs/>
          <w:sz w:val="20"/>
        </w:rPr>
      </w:pPr>
      <w:r w:rsidRPr="00AF4FB1">
        <w:rPr>
          <w:rFonts w:ascii="Calibri" w:hAnsi="Calibri" w:cs="Calibri"/>
          <w:b/>
          <w:bCs/>
          <w:sz w:val="20"/>
        </w:rPr>
        <w:t>In Attendance:</w:t>
      </w:r>
      <w:r w:rsidRPr="00AF4FB1">
        <w:rPr>
          <w:rFonts w:ascii="Calibri" w:hAnsi="Calibri" w:cs="Calibri"/>
          <w:b/>
          <w:bCs/>
          <w:sz w:val="20"/>
        </w:rPr>
        <w:t xml:space="preserve"> Councillor Farley, Councillor Beacom and Councillor Smith. </w:t>
      </w:r>
    </w:p>
    <w:p w14:paraId="7489F9AA" w14:textId="442A5D00" w:rsidR="00E667C4" w:rsidRPr="00AF4FB1" w:rsidRDefault="00AF4FB1" w:rsidP="00AF4FB1">
      <w:pPr>
        <w:pStyle w:val="BodyText3"/>
        <w:jc w:val="left"/>
        <w:rPr>
          <w:rFonts w:ascii="Calibri" w:hAnsi="Calibri" w:cs="Calibri"/>
          <w:sz w:val="20"/>
        </w:rPr>
      </w:pPr>
      <w:r w:rsidRPr="00AF4FB1">
        <w:rPr>
          <w:rFonts w:ascii="Calibri" w:hAnsi="Calibri" w:cs="Calibri"/>
          <w:sz w:val="20"/>
        </w:rPr>
        <w:t>Present:</w:t>
      </w:r>
      <w:r w:rsidRPr="00AF4FB1">
        <w:rPr>
          <w:rFonts w:ascii="Calibri" w:hAnsi="Calibri" w:cs="Calibri"/>
          <w:sz w:val="20"/>
        </w:rPr>
        <w:t xml:space="preserve"> Mrs Lindsey Baker (Clerk) </w:t>
      </w:r>
    </w:p>
    <w:p w14:paraId="45B3CEDE" w14:textId="77777777" w:rsidR="00D30219" w:rsidRPr="0040457F" w:rsidRDefault="00D30219" w:rsidP="00D30219">
      <w:pPr>
        <w:pStyle w:val="ListParagraph"/>
        <w:numPr>
          <w:ilvl w:val="0"/>
          <w:numId w:val="1"/>
        </w:numPr>
        <w:rPr>
          <w:rStyle w:val="IntenseReference"/>
          <w:rFonts w:asciiTheme="minorHAnsi" w:hAnsiTheme="minorHAnsi" w:cstheme="minorHAnsi"/>
          <w:color w:val="auto"/>
          <w:sz w:val="20"/>
        </w:rPr>
      </w:pPr>
      <w:r w:rsidRPr="0040457F">
        <w:rPr>
          <w:rStyle w:val="IntenseReference"/>
          <w:rFonts w:asciiTheme="minorHAnsi" w:hAnsiTheme="minorHAnsi" w:cstheme="minorHAnsi"/>
          <w:color w:val="auto"/>
          <w:sz w:val="20"/>
        </w:rPr>
        <w:t>apologies for absence</w:t>
      </w:r>
    </w:p>
    <w:p w14:paraId="1E1404C0" w14:textId="7563FD1C" w:rsidR="00D30219" w:rsidRPr="0040457F" w:rsidRDefault="00D30219" w:rsidP="00D30219">
      <w:pPr>
        <w:rPr>
          <w:rFonts w:asciiTheme="minorHAnsi" w:hAnsiTheme="minorHAnsi" w:cstheme="minorHAnsi"/>
          <w:sz w:val="20"/>
        </w:rPr>
      </w:pPr>
      <w:r w:rsidRPr="0040457F">
        <w:rPr>
          <w:rFonts w:asciiTheme="minorHAnsi" w:hAnsiTheme="minorHAnsi" w:cstheme="minorHAnsi"/>
          <w:sz w:val="20"/>
        </w:rPr>
        <w:t>To consider any apologies for absence.</w:t>
      </w:r>
    </w:p>
    <w:p w14:paraId="5E3E2E9A" w14:textId="77777777" w:rsidR="000D72A3" w:rsidRPr="0040457F" w:rsidRDefault="000D72A3" w:rsidP="00D30219">
      <w:pPr>
        <w:rPr>
          <w:rFonts w:asciiTheme="minorHAnsi" w:hAnsiTheme="minorHAnsi" w:cstheme="minorHAnsi"/>
          <w:b/>
          <w:bCs/>
          <w:sz w:val="20"/>
        </w:rPr>
      </w:pPr>
    </w:p>
    <w:p w14:paraId="0106F506" w14:textId="40D72CDC" w:rsidR="00D30219" w:rsidRPr="0040457F" w:rsidRDefault="00D30219" w:rsidP="00D30219">
      <w:pPr>
        <w:rPr>
          <w:rStyle w:val="IntenseReference"/>
          <w:rFonts w:asciiTheme="minorHAnsi" w:hAnsiTheme="minorHAnsi" w:cstheme="minorHAnsi"/>
          <w:smallCaps w:val="0"/>
          <w:color w:val="auto"/>
          <w:spacing w:val="0"/>
          <w:sz w:val="20"/>
        </w:rPr>
      </w:pPr>
      <w:r w:rsidRPr="0040457F">
        <w:rPr>
          <w:rFonts w:asciiTheme="minorHAnsi" w:hAnsiTheme="minorHAnsi" w:cstheme="minorHAnsi"/>
          <w:b/>
          <w:bCs/>
          <w:sz w:val="20"/>
        </w:rPr>
        <w:t xml:space="preserve">NIL </w:t>
      </w:r>
    </w:p>
    <w:p w14:paraId="02F28E4C" w14:textId="77777777" w:rsidR="00D30219" w:rsidRPr="0040457F" w:rsidRDefault="00D30219" w:rsidP="00D30219">
      <w:pPr>
        <w:pStyle w:val="ListParagraph"/>
        <w:numPr>
          <w:ilvl w:val="0"/>
          <w:numId w:val="1"/>
        </w:numPr>
        <w:rPr>
          <w:rStyle w:val="IntenseReference"/>
          <w:rFonts w:asciiTheme="minorHAnsi" w:hAnsiTheme="minorHAnsi" w:cstheme="minorHAnsi"/>
          <w:color w:val="auto"/>
          <w:sz w:val="20"/>
        </w:rPr>
      </w:pPr>
      <w:r w:rsidRPr="0040457F">
        <w:rPr>
          <w:rStyle w:val="IntenseReference"/>
          <w:rFonts w:asciiTheme="minorHAnsi" w:hAnsiTheme="minorHAnsi" w:cstheme="minorHAnsi"/>
          <w:color w:val="auto"/>
          <w:sz w:val="20"/>
        </w:rPr>
        <w:t xml:space="preserve">declarations of interest </w:t>
      </w:r>
    </w:p>
    <w:p w14:paraId="2E49A60B" w14:textId="11A749C3" w:rsidR="00D30219" w:rsidRPr="0040457F" w:rsidRDefault="00D30219" w:rsidP="00D30219">
      <w:pPr>
        <w:rPr>
          <w:rFonts w:asciiTheme="minorHAnsi" w:hAnsiTheme="minorHAnsi" w:cstheme="minorHAnsi"/>
          <w:sz w:val="20"/>
        </w:rPr>
      </w:pPr>
      <w:r w:rsidRPr="0040457F">
        <w:rPr>
          <w:rFonts w:asciiTheme="minorHAnsi" w:hAnsiTheme="minorHAnsi" w:cstheme="minorHAnsi"/>
          <w:sz w:val="20"/>
        </w:rPr>
        <w:t>To declare interests, receive written dispensations requests for items of disclosable pecuniary interest.</w:t>
      </w:r>
    </w:p>
    <w:p w14:paraId="5F92F3E7" w14:textId="77777777" w:rsidR="000D72A3" w:rsidRPr="0040457F" w:rsidRDefault="000D72A3" w:rsidP="00D30219">
      <w:pPr>
        <w:rPr>
          <w:rFonts w:asciiTheme="minorHAnsi" w:hAnsiTheme="minorHAnsi" w:cstheme="minorHAnsi"/>
          <w:b/>
          <w:bCs/>
          <w:sz w:val="20"/>
        </w:rPr>
      </w:pPr>
    </w:p>
    <w:p w14:paraId="5A73CE52" w14:textId="19E0C2AD" w:rsidR="00D30219" w:rsidRPr="0040457F" w:rsidRDefault="00D30219" w:rsidP="00D30219">
      <w:pPr>
        <w:rPr>
          <w:rStyle w:val="IntenseReference"/>
          <w:rFonts w:asciiTheme="minorHAnsi" w:hAnsiTheme="minorHAnsi" w:cstheme="minorHAnsi"/>
          <w:smallCaps w:val="0"/>
          <w:color w:val="auto"/>
          <w:spacing w:val="0"/>
          <w:sz w:val="20"/>
        </w:rPr>
      </w:pPr>
      <w:r w:rsidRPr="0040457F">
        <w:rPr>
          <w:rFonts w:asciiTheme="minorHAnsi" w:hAnsiTheme="minorHAnsi" w:cstheme="minorHAnsi"/>
          <w:b/>
          <w:bCs/>
          <w:sz w:val="20"/>
        </w:rPr>
        <w:t>NIL</w:t>
      </w:r>
    </w:p>
    <w:p w14:paraId="27BEF492" w14:textId="77777777" w:rsidR="00D30219" w:rsidRPr="0040457F" w:rsidRDefault="00D30219" w:rsidP="00D30219">
      <w:pPr>
        <w:pStyle w:val="ListParagraph"/>
        <w:numPr>
          <w:ilvl w:val="0"/>
          <w:numId w:val="1"/>
        </w:numPr>
        <w:rPr>
          <w:rStyle w:val="IntenseReference"/>
          <w:rFonts w:asciiTheme="minorHAnsi" w:hAnsiTheme="minorHAnsi" w:cstheme="minorHAnsi"/>
          <w:color w:val="auto"/>
          <w:sz w:val="20"/>
        </w:rPr>
      </w:pPr>
      <w:r w:rsidRPr="0040457F">
        <w:rPr>
          <w:rStyle w:val="IntenseReference"/>
          <w:rFonts w:asciiTheme="minorHAnsi" w:hAnsiTheme="minorHAnsi" w:cstheme="minorHAnsi"/>
          <w:color w:val="auto"/>
          <w:sz w:val="20"/>
        </w:rPr>
        <w:t xml:space="preserve">fixed assets </w:t>
      </w:r>
    </w:p>
    <w:p w14:paraId="63B95FDA" w14:textId="5A29ECA3" w:rsidR="00D30219" w:rsidRPr="0040457F" w:rsidRDefault="00D30219" w:rsidP="00D30219">
      <w:pPr>
        <w:rPr>
          <w:rFonts w:asciiTheme="minorHAnsi" w:hAnsiTheme="minorHAnsi" w:cstheme="minorHAnsi"/>
          <w:sz w:val="20"/>
        </w:rPr>
      </w:pPr>
      <w:r w:rsidRPr="0040457F">
        <w:rPr>
          <w:rFonts w:asciiTheme="minorHAnsi" w:hAnsiTheme="minorHAnsi" w:cstheme="minorHAnsi"/>
          <w:sz w:val="20"/>
        </w:rPr>
        <w:t xml:space="preserve">To review the fixed asset register. </w:t>
      </w:r>
    </w:p>
    <w:p w14:paraId="18CA8046" w14:textId="77777777" w:rsidR="000D72A3" w:rsidRPr="0040457F" w:rsidRDefault="000D72A3" w:rsidP="00D30219">
      <w:pPr>
        <w:rPr>
          <w:rFonts w:asciiTheme="minorHAnsi" w:hAnsiTheme="minorHAnsi" w:cstheme="minorHAnsi"/>
          <w:sz w:val="20"/>
        </w:rPr>
      </w:pPr>
    </w:p>
    <w:p w14:paraId="1567FF29" w14:textId="211E0C4C" w:rsidR="007D7DAE" w:rsidRPr="0040457F" w:rsidRDefault="007D7DAE" w:rsidP="00D30219">
      <w:pPr>
        <w:rPr>
          <w:rFonts w:asciiTheme="minorHAnsi" w:hAnsiTheme="minorHAnsi" w:cstheme="minorHAnsi"/>
          <w:sz w:val="20"/>
        </w:rPr>
      </w:pPr>
      <w:r w:rsidRPr="0040457F">
        <w:rPr>
          <w:rFonts w:asciiTheme="minorHAnsi" w:hAnsiTheme="minorHAnsi" w:cstheme="minorHAnsi"/>
          <w:sz w:val="20"/>
        </w:rPr>
        <w:t xml:space="preserve">The Clerk presented the updated fixed asset register via the large screen. All assets have now been entered into the Scribe accounting system, allowing better monitoring and year on year reporting. This is a working document and further adjustments will need to be made, especially as the rolling maintenance program rolls out and things are replaced or upgraded. </w:t>
      </w:r>
    </w:p>
    <w:p w14:paraId="60543D45" w14:textId="7D97BA7A" w:rsidR="007D7DAE" w:rsidRPr="0040457F" w:rsidRDefault="007D7DAE" w:rsidP="007D7DAE">
      <w:pPr>
        <w:jc w:val="right"/>
        <w:rPr>
          <w:rFonts w:asciiTheme="minorHAnsi" w:hAnsiTheme="minorHAnsi" w:cstheme="minorHAnsi"/>
          <w:b/>
          <w:bCs/>
          <w:color w:val="00B0F0"/>
          <w:sz w:val="20"/>
        </w:rPr>
      </w:pPr>
      <w:r w:rsidRPr="0040457F">
        <w:rPr>
          <w:rFonts w:asciiTheme="minorHAnsi" w:hAnsiTheme="minorHAnsi" w:cstheme="minorHAnsi"/>
          <w:b/>
          <w:bCs/>
          <w:color w:val="00B0F0"/>
          <w:sz w:val="20"/>
        </w:rPr>
        <w:t xml:space="preserve">ACTION: Clerk to include the Blackford gateways within the fixed asset register. </w:t>
      </w:r>
    </w:p>
    <w:p w14:paraId="599F0DBA" w14:textId="66CAB798" w:rsidR="00D30219" w:rsidRPr="0040457F" w:rsidRDefault="000D72A3" w:rsidP="002F7E98">
      <w:pPr>
        <w:jc w:val="right"/>
        <w:rPr>
          <w:rFonts w:asciiTheme="minorHAnsi" w:hAnsiTheme="minorHAnsi" w:cstheme="minorHAnsi"/>
          <w:b/>
          <w:bCs/>
          <w:color w:val="0070C0"/>
          <w:sz w:val="20"/>
        </w:rPr>
      </w:pPr>
      <w:r w:rsidRPr="0040457F">
        <w:rPr>
          <w:rFonts w:asciiTheme="minorHAnsi" w:hAnsiTheme="minorHAnsi" w:cstheme="minorHAnsi"/>
          <w:b/>
          <w:bCs/>
          <w:color w:val="00B0F0"/>
          <w:sz w:val="20"/>
        </w:rPr>
        <w:t>ACTION: Clerk to share the updated fixed asset register with the rest of the councillors.</w:t>
      </w:r>
    </w:p>
    <w:p w14:paraId="09F21E62" w14:textId="77777777" w:rsidR="002F7E98" w:rsidRPr="0040457F" w:rsidRDefault="002F7E98" w:rsidP="002F7E98">
      <w:pPr>
        <w:jc w:val="right"/>
        <w:rPr>
          <w:rFonts w:asciiTheme="minorHAnsi" w:hAnsiTheme="minorHAnsi" w:cstheme="minorHAnsi"/>
          <w:b/>
          <w:bCs/>
          <w:color w:val="0070C0"/>
          <w:sz w:val="20"/>
        </w:rPr>
      </w:pPr>
    </w:p>
    <w:p w14:paraId="45DE891D" w14:textId="77777777" w:rsidR="00D30219" w:rsidRPr="0040457F" w:rsidRDefault="00D30219" w:rsidP="00D30219">
      <w:pPr>
        <w:pStyle w:val="ListParagraph"/>
        <w:numPr>
          <w:ilvl w:val="0"/>
          <w:numId w:val="1"/>
        </w:numPr>
        <w:rPr>
          <w:rStyle w:val="IntenseReference"/>
          <w:rFonts w:asciiTheme="minorHAnsi" w:hAnsiTheme="minorHAnsi" w:cstheme="minorHAnsi"/>
          <w:color w:val="auto"/>
          <w:sz w:val="20"/>
        </w:rPr>
      </w:pPr>
      <w:r w:rsidRPr="0040457F">
        <w:rPr>
          <w:rStyle w:val="IntenseReference"/>
          <w:rFonts w:asciiTheme="minorHAnsi" w:hAnsiTheme="minorHAnsi" w:cstheme="minorHAnsi"/>
          <w:color w:val="auto"/>
          <w:sz w:val="20"/>
        </w:rPr>
        <w:t xml:space="preserve">earmarked reserves </w:t>
      </w:r>
    </w:p>
    <w:p w14:paraId="05CC4095" w14:textId="77777777" w:rsidR="000D72A3" w:rsidRPr="0040457F" w:rsidRDefault="00D30219" w:rsidP="00D30219">
      <w:pPr>
        <w:rPr>
          <w:rFonts w:asciiTheme="minorHAnsi" w:hAnsiTheme="minorHAnsi" w:cstheme="minorHAnsi"/>
          <w:sz w:val="20"/>
        </w:rPr>
      </w:pPr>
      <w:r w:rsidRPr="0040457F">
        <w:rPr>
          <w:rFonts w:asciiTheme="minorHAnsi" w:hAnsiTheme="minorHAnsi" w:cstheme="minorHAnsi"/>
          <w:sz w:val="20"/>
        </w:rPr>
        <w:t>To review the earmarked reserves for 2023-2024.</w:t>
      </w:r>
    </w:p>
    <w:p w14:paraId="42FBB1AE" w14:textId="77777777" w:rsidR="000D72A3" w:rsidRPr="0040457F" w:rsidRDefault="000D72A3" w:rsidP="00D30219">
      <w:pPr>
        <w:rPr>
          <w:rFonts w:asciiTheme="minorHAnsi" w:hAnsiTheme="minorHAnsi" w:cstheme="minorHAnsi"/>
          <w:sz w:val="20"/>
        </w:rPr>
      </w:pPr>
    </w:p>
    <w:p w14:paraId="7E63580D" w14:textId="2DC3DD3A" w:rsidR="002F7E98" w:rsidRPr="0040457F" w:rsidRDefault="000D72A3" w:rsidP="00D30219">
      <w:pPr>
        <w:rPr>
          <w:rFonts w:asciiTheme="minorHAnsi" w:hAnsiTheme="minorHAnsi" w:cstheme="minorHAnsi"/>
          <w:sz w:val="20"/>
        </w:rPr>
      </w:pPr>
      <w:r w:rsidRPr="0040457F">
        <w:rPr>
          <w:rFonts w:asciiTheme="minorHAnsi" w:hAnsiTheme="minorHAnsi" w:cstheme="minorHAnsi"/>
          <w:sz w:val="20"/>
        </w:rPr>
        <w:t xml:space="preserve">The earmarked reserves have also now been added into Scribe, allowing any allocated funds / depreciation </w:t>
      </w:r>
      <w:r w:rsidR="002F7E98" w:rsidRPr="0040457F">
        <w:rPr>
          <w:rFonts w:asciiTheme="minorHAnsi" w:hAnsiTheme="minorHAnsi" w:cstheme="minorHAnsi"/>
          <w:sz w:val="20"/>
        </w:rPr>
        <w:t xml:space="preserve">through spending to be allocated and reported accordingly. The there are currently four projects with agreed earmarked funds; The Footpath from the </w:t>
      </w:r>
      <w:proofErr w:type="spellStart"/>
      <w:r w:rsidR="002F7E98" w:rsidRPr="0040457F">
        <w:rPr>
          <w:rFonts w:asciiTheme="minorHAnsi" w:hAnsiTheme="minorHAnsi" w:cstheme="minorHAnsi"/>
          <w:sz w:val="20"/>
        </w:rPr>
        <w:t>Lerburne</w:t>
      </w:r>
      <w:proofErr w:type="spellEnd"/>
      <w:r w:rsidR="002F7E98" w:rsidRPr="0040457F">
        <w:rPr>
          <w:rFonts w:asciiTheme="minorHAnsi" w:hAnsiTheme="minorHAnsi" w:cstheme="minorHAnsi"/>
          <w:sz w:val="20"/>
        </w:rPr>
        <w:t xml:space="preserve"> (£5000), The Doctor Surgery Project (£100,000), </w:t>
      </w:r>
      <w:proofErr w:type="spellStart"/>
      <w:r w:rsidR="002F7E98" w:rsidRPr="0040457F">
        <w:rPr>
          <w:rFonts w:asciiTheme="minorHAnsi" w:hAnsiTheme="minorHAnsi" w:cstheme="minorHAnsi"/>
          <w:sz w:val="20"/>
        </w:rPr>
        <w:t>Pilcorn</w:t>
      </w:r>
      <w:proofErr w:type="spellEnd"/>
      <w:r w:rsidR="002F7E98" w:rsidRPr="0040457F">
        <w:rPr>
          <w:rFonts w:asciiTheme="minorHAnsi" w:hAnsiTheme="minorHAnsi" w:cstheme="minorHAnsi"/>
          <w:sz w:val="20"/>
        </w:rPr>
        <w:t xml:space="preserve"> Street Project (£104,000) and the Public Toilet Facilities at the Recreational Ground (£600 – allocated annually) further projects will be discussed with the full council and if agreed will be allocated budgets from the general reserves fund. </w:t>
      </w:r>
    </w:p>
    <w:p w14:paraId="4E0ACC57" w14:textId="0F4E1062" w:rsidR="002F7E98" w:rsidRPr="0040457F" w:rsidRDefault="002F7E98" w:rsidP="002F7E98">
      <w:pPr>
        <w:jc w:val="right"/>
        <w:rPr>
          <w:rFonts w:asciiTheme="minorHAnsi" w:hAnsiTheme="minorHAnsi" w:cstheme="minorHAnsi"/>
          <w:sz w:val="20"/>
        </w:rPr>
      </w:pPr>
      <w:r w:rsidRPr="0040457F">
        <w:rPr>
          <w:rFonts w:asciiTheme="minorHAnsi" w:hAnsiTheme="minorHAnsi" w:cstheme="minorHAnsi"/>
          <w:b/>
          <w:bCs/>
          <w:color w:val="00B0F0"/>
          <w:sz w:val="20"/>
        </w:rPr>
        <w:t>ACTION: Clerk to share the updated fixed asset register with the rest of the councillors.</w:t>
      </w:r>
    </w:p>
    <w:p w14:paraId="5AA23B2F" w14:textId="77777777" w:rsidR="00D30219" w:rsidRPr="0040457F" w:rsidRDefault="00D30219" w:rsidP="00D30219">
      <w:pPr>
        <w:rPr>
          <w:rFonts w:asciiTheme="minorHAnsi" w:hAnsiTheme="minorHAnsi" w:cstheme="minorHAnsi"/>
          <w:sz w:val="20"/>
        </w:rPr>
      </w:pPr>
    </w:p>
    <w:p w14:paraId="1CC56D17" w14:textId="77777777" w:rsidR="00D30219" w:rsidRPr="0040457F" w:rsidRDefault="00D30219" w:rsidP="00D30219">
      <w:pPr>
        <w:pStyle w:val="ListParagraph"/>
        <w:numPr>
          <w:ilvl w:val="0"/>
          <w:numId w:val="1"/>
        </w:numPr>
        <w:rPr>
          <w:rStyle w:val="IntenseReference"/>
          <w:rFonts w:asciiTheme="minorHAnsi" w:hAnsiTheme="minorHAnsi" w:cstheme="minorHAnsi"/>
          <w:color w:val="auto"/>
          <w:sz w:val="20"/>
        </w:rPr>
      </w:pPr>
      <w:r w:rsidRPr="0040457F">
        <w:rPr>
          <w:rStyle w:val="IntenseReference"/>
          <w:rFonts w:asciiTheme="minorHAnsi" w:hAnsiTheme="minorHAnsi" w:cstheme="minorHAnsi"/>
          <w:color w:val="auto"/>
          <w:sz w:val="20"/>
        </w:rPr>
        <w:t>budget and precept 2023-2024</w:t>
      </w:r>
    </w:p>
    <w:p w14:paraId="5CF6DE3A" w14:textId="373746F7" w:rsidR="00D30219" w:rsidRPr="0040457F" w:rsidRDefault="00D30219" w:rsidP="00D30219">
      <w:pPr>
        <w:rPr>
          <w:rFonts w:asciiTheme="minorHAnsi" w:hAnsiTheme="minorHAnsi" w:cstheme="minorHAnsi"/>
          <w:sz w:val="20"/>
        </w:rPr>
      </w:pPr>
      <w:r w:rsidRPr="0040457F">
        <w:rPr>
          <w:rFonts w:asciiTheme="minorHAnsi" w:hAnsiTheme="minorHAnsi" w:cstheme="minorHAnsi"/>
          <w:sz w:val="20"/>
        </w:rPr>
        <w:t>To agree the budget and precept for 2023-2024, for recommendation to full Council.</w:t>
      </w:r>
    </w:p>
    <w:p w14:paraId="5EAA54B6" w14:textId="4780A1EF" w:rsidR="002F7E98" w:rsidRPr="0040457F" w:rsidRDefault="002F7E98" w:rsidP="00D30219">
      <w:pPr>
        <w:rPr>
          <w:rFonts w:asciiTheme="minorHAnsi" w:hAnsiTheme="minorHAnsi" w:cstheme="minorHAnsi"/>
          <w:sz w:val="20"/>
        </w:rPr>
      </w:pPr>
    </w:p>
    <w:p w14:paraId="2CD1232B" w14:textId="421D9701" w:rsidR="002F7E98" w:rsidRPr="0040457F" w:rsidRDefault="002F7E98" w:rsidP="00D30219">
      <w:pPr>
        <w:rPr>
          <w:rFonts w:asciiTheme="minorHAnsi" w:hAnsiTheme="minorHAnsi" w:cstheme="minorHAnsi"/>
          <w:sz w:val="20"/>
        </w:rPr>
      </w:pPr>
      <w:r w:rsidRPr="0040457F">
        <w:rPr>
          <w:rFonts w:asciiTheme="minorHAnsi" w:hAnsiTheme="minorHAnsi" w:cstheme="minorHAnsi"/>
          <w:sz w:val="20"/>
        </w:rPr>
        <w:t xml:space="preserve">The Clerk presented the working budget to the committee – This has </w:t>
      </w:r>
      <w:r w:rsidR="007C4D49" w:rsidRPr="0040457F">
        <w:rPr>
          <w:rFonts w:asciiTheme="minorHAnsi" w:hAnsiTheme="minorHAnsi" w:cstheme="minorHAnsi"/>
          <w:sz w:val="20"/>
        </w:rPr>
        <w:t>been compiled through f</w:t>
      </w:r>
      <w:r w:rsidRPr="0040457F">
        <w:rPr>
          <w:rFonts w:asciiTheme="minorHAnsi" w:hAnsiTheme="minorHAnsi" w:cstheme="minorHAnsi"/>
          <w:sz w:val="20"/>
        </w:rPr>
        <w:t>orecasting</w:t>
      </w:r>
      <w:r w:rsidR="007C4D49" w:rsidRPr="0040457F">
        <w:rPr>
          <w:rFonts w:asciiTheme="minorHAnsi" w:hAnsiTheme="minorHAnsi" w:cstheme="minorHAnsi"/>
          <w:sz w:val="20"/>
        </w:rPr>
        <w:t>, now that the more regular payments are broken down further by cost centres and coding a clearer picture is available, allowing a more accurate and realistic budget. The Clerk advised that a</w:t>
      </w:r>
      <w:r w:rsidRPr="0040457F">
        <w:rPr>
          <w:rFonts w:asciiTheme="minorHAnsi" w:hAnsiTheme="minorHAnsi" w:cstheme="minorHAnsi"/>
          <w:sz w:val="20"/>
        </w:rPr>
        <w:t>gain this will become easier overtime with a running total</w:t>
      </w:r>
      <w:r w:rsidR="007C4D49" w:rsidRPr="0040457F">
        <w:rPr>
          <w:rFonts w:asciiTheme="minorHAnsi" w:hAnsiTheme="minorHAnsi" w:cstheme="minorHAnsi"/>
          <w:sz w:val="20"/>
        </w:rPr>
        <w:t xml:space="preserve"> available within the accounting package showing where spending trends are which will allow recommendations to be made</w:t>
      </w:r>
      <w:r w:rsidR="0040457F" w:rsidRPr="0040457F">
        <w:rPr>
          <w:rFonts w:asciiTheme="minorHAnsi" w:hAnsiTheme="minorHAnsi" w:cstheme="minorHAnsi"/>
          <w:sz w:val="20"/>
        </w:rPr>
        <w:t>,</w:t>
      </w:r>
      <w:r w:rsidR="007C4D49" w:rsidRPr="0040457F">
        <w:rPr>
          <w:rFonts w:asciiTheme="minorHAnsi" w:hAnsiTheme="minorHAnsi" w:cstheme="minorHAnsi"/>
          <w:sz w:val="20"/>
        </w:rPr>
        <w:t xml:space="preserve"> further improving the ‘best value’ ethos. </w:t>
      </w:r>
      <w:r w:rsidR="0040457F" w:rsidRPr="0040457F">
        <w:rPr>
          <w:rFonts w:asciiTheme="minorHAnsi" w:hAnsiTheme="minorHAnsi" w:cstheme="minorHAnsi"/>
          <w:sz w:val="20"/>
        </w:rPr>
        <w:t xml:space="preserve">Each part of the itemised budget was discussed by point, and notes have been added explaining reasons for either increases or decreases. These recommendations will now be put to the full council for further discussion and approval. </w:t>
      </w:r>
    </w:p>
    <w:p w14:paraId="1CAB307C" w14:textId="0436E09A" w:rsidR="0040457F" w:rsidRPr="0040457F" w:rsidRDefault="0040457F" w:rsidP="0040457F">
      <w:pPr>
        <w:jc w:val="right"/>
        <w:rPr>
          <w:rFonts w:asciiTheme="minorHAnsi" w:hAnsiTheme="minorHAnsi" w:cstheme="minorHAnsi"/>
          <w:b/>
          <w:bCs/>
          <w:color w:val="00B0F0"/>
          <w:sz w:val="20"/>
        </w:rPr>
      </w:pPr>
      <w:r w:rsidRPr="0040457F">
        <w:rPr>
          <w:rFonts w:asciiTheme="minorHAnsi" w:hAnsiTheme="minorHAnsi" w:cstheme="minorHAnsi"/>
          <w:b/>
          <w:bCs/>
          <w:color w:val="00B0F0"/>
          <w:sz w:val="20"/>
        </w:rPr>
        <w:t xml:space="preserve">ACTION: Clerk to share the </w:t>
      </w:r>
      <w:r w:rsidRPr="0040457F">
        <w:rPr>
          <w:rFonts w:asciiTheme="minorHAnsi" w:hAnsiTheme="minorHAnsi" w:cstheme="minorHAnsi"/>
          <w:b/>
          <w:bCs/>
          <w:color w:val="00B0F0"/>
          <w:sz w:val="20"/>
        </w:rPr>
        <w:t xml:space="preserve">recommended budget </w:t>
      </w:r>
      <w:r w:rsidRPr="0040457F">
        <w:rPr>
          <w:rFonts w:asciiTheme="minorHAnsi" w:hAnsiTheme="minorHAnsi" w:cstheme="minorHAnsi"/>
          <w:b/>
          <w:bCs/>
          <w:color w:val="00B0F0"/>
          <w:sz w:val="20"/>
        </w:rPr>
        <w:t>with the rest of the councillors.</w:t>
      </w:r>
    </w:p>
    <w:p w14:paraId="48532240" w14:textId="7943561D" w:rsidR="0040457F" w:rsidRPr="0040457F" w:rsidRDefault="0040457F" w:rsidP="0040457F">
      <w:pPr>
        <w:jc w:val="right"/>
        <w:rPr>
          <w:rFonts w:asciiTheme="minorHAnsi" w:hAnsiTheme="minorHAnsi" w:cstheme="minorHAnsi"/>
          <w:sz w:val="20"/>
        </w:rPr>
      </w:pPr>
      <w:r w:rsidRPr="0040457F">
        <w:rPr>
          <w:rFonts w:asciiTheme="minorHAnsi" w:hAnsiTheme="minorHAnsi" w:cstheme="minorHAnsi"/>
          <w:b/>
          <w:bCs/>
          <w:color w:val="00B0F0"/>
          <w:sz w:val="20"/>
        </w:rPr>
        <w:t>ACTION: Clerk to add the preliminary data to Scribe in preparation for the new financial year.</w:t>
      </w:r>
    </w:p>
    <w:p w14:paraId="05B82CDE" w14:textId="77777777" w:rsidR="00D30219" w:rsidRPr="0040457F" w:rsidRDefault="00D30219" w:rsidP="00D30219">
      <w:pPr>
        <w:rPr>
          <w:rFonts w:asciiTheme="minorHAnsi" w:hAnsiTheme="minorHAnsi" w:cstheme="minorHAnsi"/>
          <w:sz w:val="20"/>
        </w:rPr>
      </w:pPr>
    </w:p>
    <w:p w14:paraId="059DF34E" w14:textId="274B83C8" w:rsidR="00D30219" w:rsidRPr="0040457F" w:rsidRDefault="00D30219" w:rsidP="00D30219">
      <w:pPr>
        <w:pStyle w:val="ListParagraph"/>
        <w:numPr>
          <w:ilvl w:val="0"/>
          <w:numId w:val="1"/>
        </w:numPr>
        <w:rPr>
          <w:rStyle w:val="IntenseReference"/>
          <w:rFonts w:asciiTheme="minorHAnsi" w:hAnsiTheme="minorHAnsi" w:cstheme="minorHAnsi"/>
          <w:color w:val="auto"/>
          <w:sz w:val="20"/>
        </w:rPr>
      </w:pPr>
      <w:r w:rsidRPr="0040457F">
        <w:rPr>
          <w:rStyle w:val="IntenseReference"/>
          <w:rFonts w:asciiTheme="minorHAnsi" w:hAnsiTheme="minorHAnsi" w:cstheme="minorHAnsi"/>
          <w:color w:val="auto"/>
          <w:sz w:val="20"/>
        </w:rPr>
        <w:t xml:space="preserve">matters of report and items for the next meeting </w:t>
      </w:r>
    </w:p>
    <w:p w14:paraId="170B6334" w14:textId="22A10454" w:rsidR="0040457F" w:rsidRPr="0040457F" w:rsidRDefault="0040457F" w:rsidP="0040457F">
      <w:pPr>
        <w:rPr>
          <w:rFonts w:asciiTheme="minorHAnsi" w:hAnsiTheme="minorHAnsi" w:cstheme="minorHAnsi"/>
          <w:sz w:val="20"/>
        </w:rPr>
      </w:pPr>
      <w:r w:rsidRPr="0040457F">
        <w:rPr>
          <w:rFonts w:asciiTheme="minorHAnsi" w:hAnsiTheme="minorHAnsi" w:cstheme="minorHAnsi"/>
          <w:sz w:val="20"/>
        </w:rPr>
        <w:t xml:space="preserve">No matters of report – The next meeting date will be confirmed </w:t>
      </w:r>
    </w:p>
    <w:p w14:paraId="4DD4B4B8" w14:textId="283EA696" w:rsidR="00D53B58" w:rsidRDefault="00D53B58" w:rsidP="0040457F">
      <w:pPr>
        <w:rPr>
          <w:rFonts w:asciiTheme="minorHAnsi" w:hAnsiTheme="minorHAnsi" w:cstheme="minorHAnsi"/>
          <w:sz w:val="20"/>
        </w:rPr>
      </w:pPr>
    </w:p>
    <w:p w14:paraId="06899D51" w14:textId="77777777" w:rsidR="00AF4FB1" w:rsidRPr="0040457F" w:rsidRDefault="00AF4FB1" w:rsidP="0040457F">
      <w:pPr>
        <w:rPr>
          <w:rFonts w:asciiTheme="minorHAnsi" w:hAnsiTheme="minorHAnsi" w:cstheme="minorHAnsi"/>
          <w:sz w:val="20"/>
        </w:rPr>
      </w:pPr>
    </w:p>
    <w:p w14:paraId="5EB3BADF" w14:textId="263BD6AF" w:rsidR="00D53B58" w:rsidRPr="0040457F" w:rsidRDefault="0040457F" w:rsidP="0040457F">
      <w:pPr>
        <w:jc w:val="center"/>
        <w:rPr>
          <w:rFonts w:asciiTheme="minorHAnsi" w:hAnsiTheme="minorHAnsi" w:cstheme="minorHAnsi"/>
          <w:b/>
          <w:bCs/>
          <w:sz w:val="20"/>
        </w:rPr>
      </w:pPr>
      <w:r w:rsidRPr="0040457F">
        <w:rPr>
          <w:rFonts w:asciiTheme="minorHAnsi" w:hAnsiTheme="minorHAnsi" w:cstheme="minorHAnsi"/>
          <w:b/>
          <w:bCs/>
          <w:sz w:val="20"/>
        </w:rPr>
        <w:t>With all business transacted the m</w:t>
      </w:r>
      <w:r w:rsidR="00D53B58" w:rsidRPr="0040457F">
        <w:rPr>
          <w:rFonts w:asciiTheme="minorHAnsi" w:hAnsiTheme="minorHAnsi" w:cstheme="minorHAnsi"/>
          <w:b/>
          <w:bCs/>
          <w:sz w:val="20"/>
        </w:rPr>
        <w:t xml:space="preserve">eeting closed </w:t>
      </w:r>
      <w:r w:rsidRPr="0040457F">
        <w:rPr>
          <w:rFonts w:asciiTheme="minorHAnsi" w:hAnsiTheme="minorHAnsi" w:cstheme="minorHAnsi"/>
          <w:b/>
          <w:bCs/>
          <w:sz w:val="20"/>
        </w:rPr>
        <w:t xml:space="preserve">at </w:t>
      </w:r>
      <w:r w:rsidR="00D53B58" w:rsidRPr="0040457F">
        <w:rPr>
          <w:rFonts w:asciiTheme="minorHAnsi" w:hAnsiTheme="minorHAnsi" w:cstheme="minorHAnsi"/>
          <w:b/>
          <w:bCs/>
          <w:sz w:val="20"/>
        </w:rPr>
        <w:t>20:40pm</w:t>
      </w:r>
    </w:p>
    <w:p w14:paraId="178BA2B9" w14:textId="77777777" w:rsidR="00D30219" w:rsidRDefault="00D30219" w:rsidP="00D30219"/>
    <w:p w14:paraId="0071BF15" w14:textId="77777777" w:rsidR="00D30219" w:rsidRDefault="00D30219"/>
    <w:sectPr w:rsidR="00D30219" w:rsidSect="004045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7BD"/>
    <w:multiLevelType w:val="hybridMultilevel"/>
    <w:tmpl w:val="A0403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72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19"/>
    <w:rsid w:val="000D72A3"/>
    <w:rsid w:val="002F7E98"/>
    <w:rsid w:val="0040457F"/>
    <w:rsid w:val="007C4D49"/>
    <w:rsid w:val="007D7DAE"/>
    <w:rsid w:val="008A73E1"/>
    <w:rsid w:val="00AF4FB1"/>
    <w:rsid w:val="00D30219"/>
    <w:rsid w:val="00D53B58"/>
    <w:rsid w:val="00E6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F740"/>
  <w15:chartTrackingRefBased/>
  <w15:docId w15:val="{D59B77C6-5365-4CB9-A40C-34E096CC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21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A73E1"/>
    <w:pPr>
      <w:keepNext/>
      <w:spacing w:after="160" w:line="256" w:lineRule="auto"/>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219"/>
    <w:pPr>
      <w:ind w:left="720"/>
    </w:pPr>
  </w:style>
  <w:style w:type="character" w:styleId="IntenseReference">
    <w:name w:val="Intense Reference"/>
    <w:basedOn w:val="DefaultParagraphFont"/>
    <w:uiPriority w:val="32"/>
    <w:qFormat/>
    <w:rsid w:val="00D30219"/>
    <w:rPr>
      <w:b/>
      <w:bCs/>
      <w:smallCaps/>
      <w:color w:val="4472C4" w:themeColor="accent1"/>
      <w:spacing w:val="5"/>
    </w:rPr>
  </w:style>
  <w:style w:type="character" w:customStyle="1" w:styleId="Heading1Char">
    <w:name w:val="Heading 1 Char"/>
    <w:basedOn w:val="DefaultParagraphFont"/>
    <w:link w:val="Heading1"/>
    <w:rsid w:val="008A73E1"/>
    <w:rPr>
      <w:rFonts w:ascii="Times New Roman" w:eastAsia="Times New Roman" w:hAnsi="Times New Roman" w:cs="Times New Roman"/>
      <w:b/>
      <w:sz w:val="24"/>
      <w:szCs w:val="20"/>
      <w:u w:val="single"/>
    </w:rPr>
  </w:style>
  <w:style w:type="paragraph" w:styleId="BodyText3">
    <w:name w:val="Body Text 3"/>
    <w:basedOn w:val="Normal"/>
    <w:link w:val="BodyText3Char"/>
    <w:unhideWhenUsed/>
    <w:rsid w:val="008A73E1"/>
    <w:pPr>
      <w:spacing w:after="160" w:line="256" w:lineRule="auto"/>
      <w:jc w:val="center"/>
    </w:pPr>
    <w:rPr>
      <w:sz w:val="22"/>
    </w:rPr>
  </w:style>
  <w:style w:type="character" w:customStyle="1" w:styleId="BodyText3Char">
    <w:name w:val="Body Text 3 Char"/>
    <w:basedOn w:val="DefaultParagraphFont"/>
    <w:link w:val="BodyText3"/>
    <w:rsid w:val="008A73E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3</cp:revision>
  <dcterms:created xsi:type="dcterms:W3CDTF">2022-12-13T18:50:00Z</dcterms:created>
  <dcterms:modified xsi:type="dcterms:W3CDTF">2022-12-14T11:05:00Z</dcterms:modified>
</cp:coreProperties>
</file>